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70E70" w14:textId="77777777" w:rsidR="000E7982" w:rsidRDefault="000E7982" w:rsidP="001356F5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b/>
          <w:sz w:val="24"/>
          <w:szCs w:val="24"/>
        </w:rPr>
      </w:pPr>
      <w:bookmarkStart w:id="0" w:name="_Hlk171437887"/>
      <w:bookmarkEnd w:id="0"/>
      <w:r>
        <w:rPr>
          <w:rFonts w:ascii="Arial" w:eastAsia="TTE18484D0t00" w:hAnsi="Arial" w:cs="Arial"/>
          <w:b/>
          <w:sz w:val="24"/>
          <w:szCs w:val="24"/>
        </w:rPr>
        <w:t>Spis treści</w:t>
      </w:r>
    </w:p>
    <w:p w14:paraId="0F91825C" w14:textId="77777777" w:rsidR="000E7982" w:rsidRDefault="000E7982" w:rsidP="0058596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b/>
          <w:sz w:val="24"/>
          <w:szCs w:val="24"/>
        </w:rPr>
      </w:pPr>
    </w:p>
    <w:tbl>
      <w:tblPr>
        <w:tblW w:w="9658" w:type="dxa"/>
        <w:tblLayout w:type="fixed"/>
        <w:tblLook w:val="04A0" w:firstRow="1" w:lastRow="0" w:firstColumn="1" w:lastColumn="0" w:noHBand="0" w:noVBand="1"/>
      </w:tblPr>
      <w:tblGrid>
        <w:gridCol w:w="648"/>
        <w:gridCol w:w="7740"/>
        <w:gridCol w:w="1270"/>
      </w:tblGrid>
      <w:tr w:rsidR="003D3612" w:rsidRPr="00222896" w14:paraId="19E2CD36" w14:textId="77777777" w:rsidTr="003D3612">
        <w:tc>
          <w:tcPr>
            <w:tcW w:w="648" w:type="dxa"/>
          </w:tcPr>
          <w:p w14:paraId="5C42ADB7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 w:rsidRPr="00222896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7740" w:type="dxa"/>
          </w:tcPr>
          <w:p w14:paraId="050F3239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 w:rsidRPr="00222896">
              <w:rPr>
                <w:rFonts w:ascii="Arial" w:hAnsi="Arial" w:cs="Arial"/>
                <w:b/>
              </w:rPr>
              <w:t>UPRAWNIENIA</w:t>
            </w:r>
            <w:r>
              <w:rPr>
                <w:rFonts w:ascii="Arial" w:hAnsi="Arial" w:cs="Arial"/>
                <w:b/>
              </w:rPr>
              <w:t xml:space="preserve"> PROJEKTANTÓW</w:t>
            </w:r>
          </w:p>
        </w:tc>
        <w:tc>
          <w:tcPr>
            <w:tcW w:w="1270" w:type="dxa"/>
          </w:tcPr>
          <w:p w14:paraId="330675D2" w14:textId="4FD6FDAA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06727D7E" w14:textId="77777777" w:rsidTr="003D3612">
        <w:tc>
          <w:tcPr>
            <w:tcW w:w="648" w:type="dxa"/>
          </w:tcPr>
          <w:p w14:paraId="2CE754E1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 w:rsidRPr="00222896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7740" w:type="dxa"/>
          </w:tcPr>
          <w:p w14:paraId="41B0016C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OPIS TECHNICZNY</w:t>
            </w:r>
          </w:p>
        </w:tc>
        <w:tc>
          <w:tcPr>
            <w:tcW w:w="1270" w:type="dxa"/>
          </w:tcPr>
          <w:p w14:paraId="1833633B" w14:textId="05CE40A6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78A939F6" w14:textId="77777777" w:rsidTr="003D3612">
        <w:tc>
          <w:tcPr>
            <w:tcW w:w="648" w:type="dxa"/>
          </w:tcPr>
          <w:p w14:paraId="714500F2" w14:textId="77777777" w:rsidR="003D3612" w:rsidRPr="00222896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  <w:r w:rsidRPr="00222896">
              <w:rPr>
                <w:rFonts w:ascii="Arial" w:hAnsi="Arial" w:cs="Arial"/>
              </w:rPr>
              <w:t>1</w:t>
            </w:r>
          </w:p>
        </w:tc>
        <w:tc>
          <w:tcPr>
            <w:tcW w:w="7740" w:type="dxa"/>
          </w:tcPr>
          <w:p w14:paraId="7F422A43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Podstawy opracowania</w:t>
            </w:r>
          </w:p>
        </w:tc>
        <w:tc>
          <w:tcPr>
            <w:tcW w:w="1270" w:type="dxa"/>
          </w:tcPr>
          <w:p w14:paraId="285C5157" w14:textId="5492C445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513D4ADA" w14:textId="77777777" w:rsidTr="003D3612">
        <w:tc>
          <w:tcPr>
            <w:tcW w:w="648" w:type="dxa"/>
          </w:tcPr>
          <w:p w14:paraId="0F219DE3" w14:textId="77777777" w:rsidR="003D3612" w:rsidRPr="00222896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  <w:r w:rsidRPr="00222896">
              <w:rPr>
                <w:rFonts w:ascii="Arial" w:hAnsi="Arial" w:cs="Arial"/>
              </w:rPr>
              <w:t>2</w:t>
            </w:r>
          </w:p>
        </w:tc>
        <w:tc>
          <w:tcPr>
            <w:tcW w:w="7740" w:type="dxa"/>
          </w:tcPr>
          <w:p w14:paraId="17B2C956" w14:textId="77777777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Przedmiot opracowania</w:t>
            </w:r>
          </w:p>
        </w:tc>
        <w:tc>
          <w:tcPr>
            <w:tcW w:w="1270" w:type="dxa"/>
          </w:tcPr>
          <w:p w14:paraId="40E2A0BD" w14:textId="1D806C1A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5B54C13A" w14:textId="77777777" w:rsidTr="003D3612">
        <w:tc>
          <w:tcPr>
            <w:tcW w:w="648" w:type="dxa"/>
          </w:tcPr>
          <w:p w14:paraId="376D5F05" w14:textId="77777777" w:rsidR="003D3612" w:rsidRPr="00222896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740" w:type="dxa"/>
          </w:tcPr>
          <w:p w14:paraId="79E303C7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projektowy</w:t>
            </w:r>
          </w:p>
        </w:tc>
        <w:tc>
          <w:tcPr>
            <w:tcW w:w="1270" w:type="dxa"/>
          </w:tcPr>
          <w:p w14:paraId="1514D5A4" w14:textId="62BFDD89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4BE9D01C" w14:textId="77777777" w:rsidTr="003D3612">
        <w:tc>
          <w:tcPr>
            <w:tcW w:w="648" w:type="dxa"/>
          </w:tcPr>
          <w:p w14:paraId="5D85C74E" w14:textId="77777777" w:rsidR="003D3612" w:rsidRPr="00222896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740" w:type="dxa"/>
          </w:tcPr>
          <w:p w14:paraId="703BD120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Informacja BIOZ</w:t>
            </w:r>
          </w:p>
        </w:tc>
        <w:tc>
          <w:tcPr>
            <w:tcW w:w="1270" w:type="dxa"/>
          </w:tcPr>
          <w:p w14:paraId="41D2B801" w14:textId="75A2C488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64DFE14C" w14:textId="77777777" w:rsidTr="003D3612">
        <w:tc>
          <w:tcPr>
            <w:tcW w:w="648" w:type="dxa"/>
          </w:tcPr>
          <w:p w14:paraId="63E1A287" w14:textId="77777777" w:rsidR="003D3612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740" w:type="dxa"/>
          </w:tcPr>
          <w:p w14:paraId="62250582" w14:textId="77777777" w:rsidR="003D3612" w:rsidRDefault="003D3612" w:rsidP="00367D8C">
            <w:pPr>
              <w:spacing w:before="48" w:after="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Załączniki</w:t>
            </w:r>
          </w:p>
        </w:tc>
        <w:tc>
          <w:tcPr>
            <w:tcW w:w="1270" w:type="dxa"/>
          </w:tcPr>
          <w:p w14:paraId="41513EB8" w14:textId="005A879A" w:rsidR="003D3612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  <w:tr w:rsidR="003D3612" w:rsidRPr="00222896" w14:paraId="296D8AE9" w14:textId="77777777" w:rsidTr="003D3612">
        <w:tc>
          <w:tcPr>
            <w:tcW w:w="648" w:type="dxa"/>
          </w:tcPr>
          <w:p w14:paraId="7BD3133F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</w:p>
        </w:tc>
        <w:tc>
          <w:tcPr>
            <w:tcW w:w="7740" w:type="dxa"/>
          </w:tcPr>
          <w:p w14:paraId="4A1A985D" w14:textId="77777777" w:rsidR="00325DFF" w:rsidRPr="00325DFF" w:rsidRDefault="00325DFF" w:rsidP="00325DF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TE18484D0t00" w:hAnsi="Arial" w:cs="Arial"/>
              </w:rPr>
            </w:pPr>
            <w:r w:rsidRPr="00325DFF">
              <w:rPr>
                <w:rFonts w:ascii="Arial" w:eastAsia="TTE18484D0t00" w:hAnsi="Arial" w:cs="Arial"/>
              </w:rPr>
              <w:t>5.1. Projekt zagospodarowania terenu</w:t>
            </w:r>
          </w:p>
          <w:p w14:paraId="7953F46F" w14:textId="77777777" w:rsidR="00325DFF" w:rsidRPr="00325DFF" w:rsidRDefault="00325DFF" w:rsidP="00325DF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TE18484D0t00" w:hAnsi="Arial" w:cs="Arial"/>
              </w:rPr>
            </w:pPr>
            <w:r w:rsidRPr="00325DFF">
              <w:rPr>
                <w:rFonts w:ascii="Arial" w:eastAsia="TTE18484D0t00" w:hAnsi="Arial" w:cs="Arial"/>
              </w:rPr>
              <w:t>5.2. Przekrój konstrukcyjny nawierzchni</w:t>
            </w:r>
          </w:p>
          <w:p w14:paraId="24D53F8F" w14:textId="77777777" w:rsidR="00325DFF" w:rsidRPr="00325DFF" w:rsidRDefault="00325DFF" w:rsidP="00325DF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TE18484D0t00" w:hAnsi="Arial" w:cs="Arial"/>
              </w:rPr>
            </w:pPr>
            <w:r w:rsidRPr="00325DFF">
              <w:rPr>
                <w:rFonts w:ascii="Arial" w:eastAsia="TTE18484D0t00" w:hAnsi="Arial" w:cs="Arial"/>
              </w:rPr>
              <w:t xml:space="preserve">5.3. Karty techniczne </w:t>
            </w:r>
          </w:p>
          <w:p w14:paraId="6B9654A4" w14:textId="77777777" w:rsidR="003D3612" w:rsidRPr="00222896" w:rsidRDefault="003D3612" w:rsidP="00325DF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70" w:type="dxa"/>
          </w:tcPr>
          <w:p w14:paraId="013A020E" w14:textId="77777777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  <w:b/>
              </w:rPr>
            </w:pPr>
          </w:p>
        </w:tc>
      </w:tr>
      <w:tr w:rsidR="003D3612" w:rsidRPr="00222896" w14:paraId="3D8DD3D1" w14:textId="77777777" w:rsidTr="003D3612">
        <w:tc>
          <w:tcPr>
            <w:tcW w:w="648" w:type="dxa"/>
          </w:tcPr>
          <w:p w14:paraId="6A76CC7B" w14:textId="77777777" w:rsidR="003D3612" w:rsidRPr="00222896" w:rsidRDefault="003D3612" w:rsidP="00367D8C">
            <w:pPr>
              <w:spacing w:before="48" w:after="48"/>
              <w:jc w:val="right"/>
              <w:rPr>
                <w:rFonts w:ascii="Arial" w:hAnsi="Arial" w:cs="Arial"/>
              </w:rPr>
            </w:pPr>
          </w:p>
        </w:tc>
        <w:tc>
          <w:tcPr>
            <w:tcW w:w="7740" w:type="dxa"/>
          </w:tcPr>
          <w:p w14:paraId="6A8F8D18" w14:textId="77777777" w:rsidR="003D3612" w:rsidRPr="00222896" w:rsidRDefault="003D3612" w:rsidP="00367D8C">
            <w:pPr>
              <w:spacing w:before="48" w:after="48"/>
              <w:rPr>
                <w:rFonts w:ascii="Arial" w:hAnsi="Arial" w:cs="Arial"/>
              </w:rPr>
            </w:pPr>
          </w:p>
        </w:tc>
        <w:tc>
          <w:tcPr>
            <w:tcW w:w="1270" w:type="dxa"/>
          </w:tcPr>
          <w:p w14:paraId="2024C45C" w14:textId="77777777" w:rsidR="003D3612" w:rsidRPr="00222896" w:rsidRDefault="003D3612" w:rsidP="00367D8C">
            <w:pPr>
              <w:snapToGrid w:val="0"/>
              <w:spacing w:before="48" w:after="48"/>
              <w:rPr>
                <w:rFonts w:ascii="Arial" w:hAnsi="Arial" w:cs="Arial"/>
              </w:rPr>
            </w:pPr>
          </w:p>
        </w:tc>
      </w:tr>
    </w:tbl>
    <w:p w14:paraId="0503BCF7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7B750081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52A15E95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13B64E93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53F12C13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6634CA76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124810D9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71BB1199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309F0056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5EDCB07E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536BB607" w14:textId="77777777" w:rsidR="000E7982" w:rsidRDefault="000E7982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663305BB" w14:textId="77777777" w:rsidR="000E7982" w:rsidRDefault="000E7982" w:rsidP="0058596C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b/>
          <w:sz w:val="24"/>
          <w:szCs w:val="24"/>
        </w:rPr>
      </w:pPr>
    </w:p>
    <w:p w14:paraId="4E6FB2F2" w14:textId="77777777" w:rsidR="00A97F84" w:rsidRDefault="00A97F84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2E30C9DA" w14:textId="77777777" w:rsidR="00A97F84" w:rsidRDefault="00A97F84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20BC852B" w14:textId="77777777" w:rsidR="00A97F84" w:rsidRDefault="00A97F84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7B4D7558" w14:textId="77777777" w:rsidR="00A97F84" w:rsidRDefault="00A97F84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659BB00C" w14:textId="77777777" w:rsidR="001356F5" w:rsidRDefault="001356F5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</w:p>
    <w:p w14:paraId="30CC0916" w14:textId="77777777" w:rsidR="00A97F84" w:rsidRDefault="00A97F84" w:rsidP="003D3612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b/>
          <w:sz w:val="24"/>
          <w:szCs w:val="24"/>
        </w:rPr>
      </w:pPr>
    </w:p>
    <w:p w14:paraId="1E855F25" w14:textId="77777777" w:rsidR="00F21847" w:rsidRPr="009423D6" w:rsidRDefault="00F21847" w:rsidP="00F21847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  <w:r w:rsidRPr="009423D6">
        <w:rPr>
          <w:rFonts w:ascii="Arial" w:eastAsia="TTE18484D0t00" w:hAnsi="Arial" w:cs="Arial"/>
          <w:b/>
          <w:sz w:val="24"/>
          <w:szCs w:val="24"/>
        </w:rPr>
        <w:lastRenderedPageBreak/>
        <w:t>OPIS TECHNICZNY</w:t>
      </w:r>
    </w:p>
    <w:p w14:paraId="7D9FD339" w14:textId="6413D074" w:rsidR="00F21847" w:rsidRPr="00D207C2" w:rsidRDefault="00D207C2" w:rsidP="00D207C2">
      <w:pPr>
        <w:autoSpaceDE w:val="0"/>
        <w:autoSpaceDN w:val="0"/>
        <w:adjustRightInd w:val="0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Do m</w:t>
      </w:r>
      <w:r w:rsidRPr="00D207C2">
        <w:rPr>
          <w:rFonts w:ascii="Arial" w:eastAsia="Calibri" w:hAnsi="Arial" w:cs="Arial"/>
          <w:b/>
          <w:sz w:val="24"/>
          <w:szCs w:val="24"/>
        </w:rPr>
        <w:t>onta</w:t>
      </w:r>
      <w:r>
        <w:rPr>
          <w:rFonts w:ascii="Arial" w:eastAsia="Calibri" w:hAnsi="Arial" w:cs="Arial"/>
          <w:b/>
          <w:sz w:val="24"/>
          <w:szCs w:val="24"/>
        </w:rPr>
        <w:t>żu</w:t>
      </w:r>
      <w:r w:rsidRPr="00D207C2">
        <w:rPr>
          <w:rFonts w:ascii="Arial" w:eastAsia="Calibri" w:hAnsi="Arial" w:cs="Arial"/>
          <w:b/>
          <w:sz w:val="24"/>
          <w:szCs w:val="24"/>
        </w:rPr>
        <w:t xml:space="preserve"> altany ogrodowej przy Klubie Seniora w Chodczu, gmina Chodecz</w:t>
      </w:r>
    </w:p>
    <w:p w14:paraId="7777282A" w14:textId="77777777" w:rsidR="00F21847" w:rsidRPr="00D207C2" w:rsidRDefault="00F21847" w:rsidP="00F2184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b/>
          <w:sz w:val="24"/>
          <w:szCs w:val="24"/>
        </w:rPr>
      </w:pPr>
      <w:r w:rsidRPr="00D207C2">
        <w:rPr>
          <w:rFonts w:ascii="Arial" w:eastAsia="TTE18484D0t00" w:hAnsi="Arial" w:cs="Arial"/>
          <w:b/>
          <w:sz w:val="24"/>
          <w:szCs w:val="24"/>
        </w:rPr>
        <w:t xml:space="preserve">1. PODSTAWA OPRACOWANIA </w:t>
      </w:r>
    </w:p>
    <w:p w14:paraId="314CDA34" w14:textId="77777777" w:rsidR="00F21847" w:rsidRPr="00F21847" w:rsidRDefault="00F21847" w:rsidP="00F2184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F21847">
        <w:rPr>
          <w:rFonts w:ascii="Arial" w:eastAsia="TTE18484D0t00" w:hAnsi="Arial" w:cs="Arial"/>
          <w:sz w:val="24"/>
          <w:szCs w:val="24"/>
        </w:rPr>
        <w:t xml:space="preserve">- </w:t>
      </w:r>
      <w:r w:rsidR="00D922B6">
        <w:rPr>
          <w:rFonts w:ascii="Arial" w:eastAsia="TTE18484D0t00" w:hAnsi="Arial" w:cs="Arial"/>
          <w:sz w:val="24"/>
          <w:szCs w:val="24"/>
        </w:rPr>
        <w:t>u</w:t>
      </w:r>
      <w:r w:rsidRPr="00F21847">
        <w:rPr>
          <w:rFonts w:ascii="Arial" w:eastAsia="TTE18484D0t00" w:hAnsi="Arial" w:cs="Arial"/>
          <w:sz w:val="24"/>
          <w:szCs w:val="24"/>
        </w:rPr>
        <w:t xml:space="preserve">mowa </w:t>
      </w:r>
    </w:p>
    <w:p w14:paraId="6C5BDBF9" w14:textId="77777777" w:rsidR="00F21847" w:rsidRPr="00F21847" w:rsidRDefault="00F21847" w:rsidP="00F2184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F21847">
        <w:rPr>
          <w:rFonts w:ascii="Arial" w:eastAsia="TTE18484D0t00" w:hAnsi="Arial" w:cs="Arial"/>
          <w:sz w:val="24"/>
          <w:szCs w:val="24"/>
        </w:rPr>
        <w:t xml:space="preserve">- </w:t>
      </w:r>
      <w:r w:rsidR="00D922B6" w:rsidRPr="00F21847">
        <w:rPr>
          <w:rFonts w:ascii="Arial" w:eastAsia="TTE18484D0t00" w:hAnsi="Arial" w:cs="Arial"/>
          <w:sz w:val="24"/>
          <w:szCs w:val="24"/>
        </w:rPr>
        <w:t>obowiązujące</w:t>
      </w:r>
      <w:r w:rsidRPr="00F21847">
        <w:rPr>
          <w:rFonts w:ascii="Arial" w:eastAsia="TTE18484D0t00" w:hAnsi="Arial" w:cs="Arial"/>
          <w:sz w:val="24"/>
          <w:szCs w:val="24"/>
        </w:rPr>
        <w:t xml:space="preserve"> normy, przepisy prawne i normatywy techniczne.</w:t>
      </w:r>
    </w:p>
    <w:p w14:paraId="1B12CC8E" w14:textId="77777777" w:rsidR="00F21847" w:rsidRPr="00F21847" w:rsidRDefault="00F21847" w:rsidP="00F2184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F21847">
        <w:rPr>
          <w:rFonts w:ascii="Arial" w:eastAsia="TTE18484D0t00" w:hAnsi="Arial" w:cs="Arial"/>
          <w:sz w:val="24"/>
          <w:szCs w:val="24"/>
        </w:rPr>
        <w:t xml:space="preserve">- </w:t>
      </w:r>
      <w:r w:rsidR="00D922B6">
        <w:rPr>
          <w:rFonts w:ascii="Arial" w:eastAsia="TTE18484D0t00" w:hAnsi="Arial" w:cs="Arial"/>
          <w:sz w:val="24"/>
          <w:szCs w:val="24"/>
        </w:rPr>
        <w:t>m</w:t>
      </w:r>
      <w:r w:rsidRPr="00F21847">
        <w:rPr>
          <w:rFonts w:ascii="Arial" w:eastAsia="TTE18484D0t00" w:hAnsi="Arial" w:cs="Arial"/>
          <w:sz w:val="24"/>
          <w:szCs w:val="24"/>
        </w:rPr>
        <w:t xml:space="preserve">apa </w:t>
      </w:r>
      <w:proofErr w:type="spellStart"/>
      <w:r w:rsidRPr="00F21847">
        <w:rPr>
          <w:rFonts w:ascii="Arial" w:eastAsia="TTE18484D0t00" w:hAnsi="Arial" w:cs="Arial"/>
          <w:sz w:val="24"/>
          <w:szCs w:val="24"/>
        </w:rPr>
        <w:t>sytuacyjno</w:t>
      </w:r>
      <w:proofErr w:type="spellEnd"/>
      <w:r w:rsidRPr="00F21847">
        <w:rPr>
          <w:rFonts w:ascii="Arial" w:eastAsia="TTE18484D0t00" w:hAnsi="Arial" w:cs="Arial"/>
          <w:sz w:val="24"/>
          <w:szCs w:val="24"/>
        </w:rPr>
        <w:t xml:space="preserve"> – </w:t>
      </w:r>
      <w:r w:rsidR="00D922B6" w:rsidRPr="00F21847">
        <w:rPr>
          <w:rFonts w:ascii="Arial" w:eastAsia="TTE18484D0t00" w:hAnsi="Arial" w:cs="Arial"/>
          <w:sz w:val="24"/>
          <w:szCs w:val="24"/>
        </w:rPr>
        <w:t>wysokościowa</w:t>
      </w:r>
      <w:r w:rsidRPr="00F21847">
        <w:rPr>
          <w:rFonts w:ascii="Arial" w:eastAsia="TTE18484D0t00" w:hAnsi="Arial" w:cs="Arial"/>
          <w:sz w:val="24"/>
          <w:szCs w:val="24"/>
        </w:rPr>
        <w:t xml:space="preserve"> w skali 1: 500</w:t>
      </w:r>
    </w:p>
    <w:p w14:paraId="3B3E290C" w14:textId="77777777" w:rsidR="00F21847" w:rsidRPr="00F21847" w:rsidRDefault="00F21847" w:rsidP="00F2184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F21847">
        <w:rPr>
          <w:rFonts w:ascii="Arial" w:eastAsia="TTE18484D0t00" w:hAnsi="Arial" w:cs="Arial"/>
          <w:sz w:val="24"/>
          <w:szCs w:val="24"/>
        </w:rPr>
        <w:t xml:space="preserve">- </w:t>
      </w:r>
      <w:r w:rsidR="00D922B6">
        <w:rPr>
          <w:rFonts w:ascii="Arial" w:eastAsia="TTE18484D0t00" w:hAnsi="Arial" w:cs="Arial"/>
          <w:sz w:val="24"/>
          <w:szCs w:val="24"/>
        </w:rPr>
        <w:t>w</w:t>
      </w:r>
      <w:r w:rsidRPr="00F21847">
        <w:rPr>
          <w:rFonts w:ascii="Arial" w:eastAsia="TTE18484D0t00" w:hAnsi="Arial" w:cs="Arial"/>
          <w:sz w:val="24"/>
          <w:szCs w:val="24"/>
        </w:rPr>
        <w:t>izja w terenie</w:t>
      </w:r>
    </w:p>
    <w:p w14:paraId="5AB97372" w14:textId="77777777" w:rsidR="00F21847" w:rsidRPr="00F21847" w:rsidRDefault="00F21847" w:rsidP="00D207C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F21847">
        <w:rPr>
          <w:rFonts w:ascii="Arial" w:eastAsia="TTE18484D0t00" w:hAnsi="Arial" w:cs="Arial"/>
          <w:sz w:val="24"/>
          <w:szCs w:val="24"/>
        </w:rPr>
        <w:t>- uzgodnienia z Inwestorem ( nawierzchnia, podbudowa, lokalizacja )</w:t>
      </w:r>
    </w:p>
    <w:p w14:paraId="178EBE33" w14:textId="77777777" w:rsidR="00F21847" w:rsidRPr="00F21847" w:rsidRDefault="00F21847" w:rsidP="00D207C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b/>
          <w:sz w:val="24"/>
          <w:szCs w:val="24"/>
        </w:rPr>
      </w:pPr>
      <w:r>
        <w:rPr>
          <w:rFonts w:ascii="Arial" w:eastAsia="TTE18484D0t00" w:hAnsi="Arial" w:cs="Arial"/>
          <w:b/>
          <w:sz w:val="24"/>
          <w:szCs w:val="24"/>
        </w:rPr>
        <w:t>2</w:t>
      </w:r>
      <w:r w:rsidRPr="00F21847">
        <w:rPr>
          <w:rFonts w:ascii="Arial" w:eastAsia="TTE18484D0t00" w:hAnsi="Arial" w:cs="Arial"/>
          <w:b/>
          <w:sz w:val="24"/>
          <w:szCs w:val="24"/>
        </w:rPr>
        <w:t>. PRZEDMIOT OPRACOWANIA.</w:t>
      </w:r>
    </w:p>
    <w:p w14:paraId="41A65108" w14:textId="4B04EB32" w:rsidR="00D207C2" w:rsidRDefault="00F21847" w:rsidP="005B2D51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b/>
          <w:sz w:val="24"/>
          <w:szCs w:val="24"/>
        </w:rPr>
      </w:pPr>
      <w:r w:rsidRPr="00FE1A4C">
        <w:rPr>
          <w:rFonts w:ascii="Arial" w:eastAsia="TTE18484D0t00" w:hAnsi="Arial" w:cs="Arial"/>
          <w:sz w:val="24"/>
          <w:szCs w:val="24"/>
        </w:rPr>
        <w:t xml:space="preserve">Przedmiotem opracowania </w:t>
      </w:r>
      <w:r w:rsidRPr="00FE1A4C">
        <w:rPr>
          <w:rFonts w:ascii="Arial" w:eastAsia="TTE18484D0t00" w:hAnsi="Arial" w:cs="Arial"/>
          <w:color w:val="000000" w:themeColor="text1"/>
          <w:sz w:val="24"/>
          <w:szCs w:val="24"/>
        </w:rPr>
        <w:t xml:space="preserve">jest projekt budowlany </w:t>
      </w:r>
      <w:r w:rsidR="0058596C" w:rsidRPr="00FE1A4C">
        <w:rPr>
          <w:rFonts w:ascii="Arial" w:eastAsia="TTE18484D0t00" w:hAnsi="Arial" w:cs="Arial"/>
          <w:color w:val="000000" w:themeColor="text1"/>
          <w:sz w:val="24"/>
          <w:szCs w:val="24"/>
        </w:rPr>
        <w:t xml:space="preserve">montażu </w:t>
      </w:r>
      <w:r w:rsidR="00D207C2">
        <w:rPr>
          <w:rFonts w:ascii="Arial" w:eastAsia="TTE18484D0t00" w:hAnsi="Arial" w:cs="Arial"/>
          <w:color w:val="000000" w:themeColor="text1"/>
          <w:sz w:val="24"/>
          <w:szCs w:val="24"/>
        </w:rPr>
        <w:t>altany ogrodowej</w:t>
      </w:r>
      <w:r w:rsidRPr="00D41402">
        <w:rPr>
          <w:rFonts w:ascii="Arial" w:eastAsia="TTE18484D0t00" w:hAnsi="Arial" w:cs="Arial"/>
          <w:color w:val="000000" w:themeColor="text1"/>
          <w:sz w:val="24"/>
          <w:szCs w:val="24"/>
        </w:rPr>
        <w:t xml:space="preserve"> </w:t>
      </w:r>
      <w:r w:rsidR="00D207C2">
        <w:rPr>
          <w:rFonts w:ascii="Arial" w:eastAsia="TTE18484D0t00" w:hAnsi="Arial" w:cs="Arial"/>
          <w:color w:val="000000" w:themeColor="text1"/>
          <w:sz w:val="24"/>
          <w:szCs w:val="24"/>
        </w:rPr>
        <w:t xml:space="preserve">przy klubie seniora </w:t>
      </w:r>
      <w:r w:rsidR="00FF1CC0" w:rsidRPr="00D41402">
        <w:rPr>
          <w:rFonts w:ascii="Arial" w:eastAsia="TTE18484D0t00" w:hAnsi="Arial" w:cs="Arial"/>
          <w:color w:val="000000" w:themeColor="text1"/>
          <w:sz w:val="24"/>
          <w:szCs w:val="24"/>
        </w:rPr>
        <w:t xml:space="preserve">w ramach zadania inwestycyjnego pn. </w:t>
      </w:r>
      <w:r w:rsidR="00D207C2" w:rsidRPr="00D207C2">
        <w:rPr>
          <w:rFonts w:ascii="Arial" w:eastAsia="Calibri" w:hAnsi="Arial" w:cs="Arial"/>
          <w:b/>
          <w:sz w:val="24"/>
          <w:szCs w:val="24"/>
        </w:rPr>
        <w:t>Montaż altany ogrodowej przy Klubie Seniora w Chodczu, gmina Chodecz</w:t>
      </w:r>
      <w:r w:rsidR="00D41402">
        <w:rPr>
          <w:rFonts w:ascii="Arial" w:hAnsi="Arial" w:cs="Arial"/>
          <w:b/>
          <w:color w:val="000000"/>
          <w:sz w:val="24"/>
          <w:szCs w:val="24"/>
        </w:rPr>
        <w:t>.</w:t>
      </w:r>
      <w:r w:rsidR="00D41402" w:rsidRPr="00D41402">
        <w:rPr>
          <w:rFonts w:ascii="Arial" w:eastAsia="TTE18484D0t00" w:hAnsi="Arial" w:cs="Arial"/>
          <w:b/>
          <w:sz w:val="24"/>
          <w:szCs w:val="24"/>
        </w:rPr>
        <w:t xml:space="preserve"> </w:t>
      </w:r>
    </w:p>
    <w:p w14:paraId="5A235F93" w14:textId="076AF966" w:rsidR="00F21847" w:rsidRPr="00D207C2" w:rsidRDefault="00D41402" w:rsidP="005B2D51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TTE18484D0t00" w:hAnsi="Arial" w:cs="Arial"/>
          <w:color w:val="000000" w:themeColor="text1"/>
          <w:sz w:val="24"/>
          <w:szCs w:val="24"/>
        </w:rPr>
        <w:t>Z</w:t>
      </w:r>
      <w:r w:rsidR="0058596C" w:rsidRPr="00D41402">
        <w:rPr>
          <w:rFonts w:ascii="Arial" w:eastAsia="TTE18484D0t00" w:hAnsi="Arial" w:cs="Arial"/>
          <w:color w:val="000000" w:themeColor="text1"/>
          <w:sz w:val="24"/>
          <w:szCs w:val="24"/>
        </w:rPr>
        <w:t>agospodarowany teren</w:t>
      </w:r>
      <w:r w:rsidR="00F21847" w:rsidRPr="00D41402">
        <w:rPr>
          <w:rFonts w:ascii="Arial" w:eastAsia="TTE18484D0t00" w:hAnsi="Arial" w:cs="Arial"/>
          <w:sz w:val="24"/>
          <w:szCs w:val="24"/>
        </w:rPr>
        <w:t xml:space="preserve"> ma charakter obiektu ogólnodostępnego przeznaczonego</w:t>
      </w:r>
      <w:r w:rsidR="00F21847" w:rsidRPr="00F21847">
        <w:rPr>
          <w:rFonts w:ascii="Arial" w:eastAsia="TTE18484D0t00" w:hAnsi="Arial" w:cs="Arial"/>
          <w:sz w:val="24"/>
          <w:szCs w:val="24"/>
        </w:rPr>
        <w:t xml:space="preserve"> dla</w:t>
      </w:r>
      <w:r w:rsidR="00F21847">
        <w:rPr>
          <w:rFonts w:ascii="Arial" w:eastAsia="TTE18484D0t00" w:hAnsi="Arial" w:cs="Arial"/>
          <w:sz w:val="24"/>
          <w:szCs w:val="24"/>
        </w:rPr>
        <w:t xml:space="preserve"> </w:t>
      </w:r>
      <w:r w:rsidR="00D207C2">
        <w:rPr>
          <w:rFonts w:ascii="Arial" w:eastAsia="TTE18484D0t00" w:hAnsi="Arial" w:cs="Arial"/>
          <w:sz w:val="24"/>
          <w:szCs w:val="24"/>
        </w:rPr>
        <w:t xml:space="preserve">seniorów </w:t>
      </w:r>
      <w:r>
        <w:rPr>
          <w:rFonts w:ascii="Arial" w:eastAsia="TTE18484D0t00" w:hAnsi="Arial" w:cs="Arial"/>
          <w:bCs/>
          <w:sz w:val="24"/>
          <w:szCs w:val="24"/>
        </w:rPr>
        <w:t xml:space="preserve"> w</w:t>
      </w:r>
      <w:r w:rsidR="00FE1A4C">
        <w:rPr>
          <w:rFonts w:ascii="Arial" w:eastAsia="TTE18484D0t00" w:hAnsi="Arial" w:cs="Arial"/>
          <w:sz w:val="24"/>
          <w:szCs w:val="24"/>
        </w:rPr>
        <w:t xml:space="preserve"> </w:t>
      </w:r>
      <w:r w:rsidR="00F21847" w:rsidRPr="00F21847">
        <w:rPr>
          <w:rFonts w:ascii="Arial" w:eastAsia="TTE18484D0t00" w:hAnsi="Arial" w:cs="Arial"/>
          <w:sz w:val="24"/>
          <w:szCs w:val="24"/>
        </w:rPr>
        <w:t xml:space="preserve">miejscowości </w:t>
      </w:r>
      <w:r w:rsidR="00D207C2">
        <w:rPr>
          <w:rFonts w:ascii="Arial" w:eastAsia="TTE18484D0t00" w:hAnsi="Arial" w:cs="Arial"/>
          <w:sz w:val="24"/>
          <w:szCs w:val="24"/>
        </w:rPr>
        <w:t>Chodecz</w:t>
      </w:r>
      <w:r w:rsidR="00FF1CC0">
        <w:rPr>
          <w:rFonts w:ascii="Arial" w:eastAsia="TTE18484D0t00" w:hAnsi="Arial" w:cs="Arial"/>
          <w:sz w:val="24"/>
          <w:szCs w:val="24"/>
        </w:rPr>
        <w:t xml:space="preserve">, dz. nr </w:t>
      </w:r>
      <w:r w:rsidR="00D207C2">
        <w:rPr>
          <w:rFonts w:ascii="Arial" w:eastAsia="TTE18484D0t00" w:hAnsi="Arial" w:cs="Arial"/>
          <w:sz w:val="24"/>
          <w:szCs w:val="24"/>
        </w:rPr>
        <w:t>115/1</w:t>
      </w:r>
      <w:r w:rsidR="00FF1CC0">
        <w:rPr>
          <w:rFonts w:ascii="Arial" w:eastAsia="TTE18484D0t00" w:hAnsi="Arial" w:cs="Arial"/>
          <w:sz w:val="24"/>
          <w:szCs w:val="24"/>
        </w:rPr>
        <w:t xml:space="preserve">, obręb </w:t>
      </w:r>
      <w:r w:rsidR="00D207C2">
        <w:rPr>
          <w:rFonts w:ascii="Arial" w:eastAsia="TTE18484D0t00" w:hAnsi="Arial" w:cs="Arial"/>
          <w:sz w:val="24"/>
          <w:szCs w:val="24"/>
        </w:rPr>
        <w:t>Chodecz</w:t>
      </w:r>
      <w:r w:rsidR="00FF1CC0">
        <w:rPr>
          <w:rFonts w:ascii="Arial" w:eastAsia="TTE18484D0t00" w:hAnsi="Arial" w:cs="Arial"/>
          <w:sz w:val="24"/>
          <w:szCs w:val="24"/>
        </w:rPr>
        <w:t>.</w:t>
      </w:r>
    </w:p>
    <w:p w14:paraId="0AE66EFA" w14:textId="4840114A" w:rsidR="00FE1A4C" w:rsidRDefault="00D207C2" w:rsidP="005B2D51">
      <w:pPr>
        <w:tabs>
          <w:tab w:val="left" w:pos="1560"/>
        </w:tabs>
        <w:suppressAutoHyphens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 w:rsidR="00B909D1">
        <w:rPr>
          <w:rFonts w:ascii="Arial" w:hAnsi="Arial" w:cs="Arial"/>
          <w:b/>
          <w:sz w:val="24"/>
          <w:szCs w:val="24"/>
        </w:rPr>
        <w:t>ZAKRES PROJEKTOWY</w:t>
      </w:r>
      <w:r w:rsidRPr="004A7D29">
        <w:rPr>
          <w:rFonts w:ascii="Arial" w:hAnsi="Arial" w:cs="Arial"/>
          <w:b/>
          <w:sz w:val="24"/>
          <w:szCs w:val="24"/>
        </w:rPr>
        <w:t xml:space="preserve"> </w:t>
      </w:r>
    </w:p>
    <w:p w14:paraId="22EFB3B8" w14:textId="311DA335" w:rsidR="005B2D51" w:rsidRPr="005B2D51" w:rsidRDefault="00B909D1" w:rsidP="005B2D5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>
        <w:rPr>
          <w:rFonts w:ascii="Arial" w:eastAsia="TTE18484D0t00" w:hAnsi="Arial" w:cs="Arial"/>
          <w:sz w:val="24"/>
          <w:szCs w:val="24"/>
        </w:rPr>
        <w:t>Projekt obejmuje montaż a</w:t>
      </w:r>
      <w:r w:rsidR="005B2D51" w:rsidRPr="005B2D51">
        <w:rPr>
          <w:rFonts w:ascii="Arial" w:eastAsia="TTE18484D0t00" w:hAnsi="Arial" w:cs="Arial"/>
          <w:sz w:val="24"/>
          <w:szCs w:val="24"/>
        </w:rPr>
        <w:t>ltan</w:t>
      </w:r>
      <w:r>
        <w:rPr>
          <w:rFonts w:ascii="Arial" w:eastAsia="TTE18484D0t00" w:hAnsi="Arial" w:cs="Arial"/>
          <w:sz w:val="24"/>
          <w:szCs w:val="24"/>
        </w:rPr>
        <w:t>y</w:t>
      </w:r>
      <w:r w:rsidR="005B2D51" w:rsidRPr="005B2D51">
        <w:rPr>
          <w:rFonts w:ascii="Arial" w:eastAsia="TTE18484D0t00" w:hAnsi="Arial" w:cs="Arial"/>
          <w:sz w:val="24"/>
          <w:szCs w:val="24"/>
        </w:rPr>
        <w:t xml:space="preserve"> sześciokątn</w:t>
      </w:r>
      <w:r>
        <w:rPr>
          <w:rFonts w:ascii="Arial" w:eastAsia="TTE18484D0t00" w:hAnsi="Arial" w:cs="Arial"/>
          <w:sz w:val="24"/>
          <w:szCs w:val="24"/>
        </w:rPr>
        <w:t>ej</w:t>
      </w:r>
      <w:r w:rsidR="005B2D51" w:rsidRPr="005B2D51">
        <w:rPr>
          <w:rFonts w:ascii="Arial" w:eastAsia="TTE18484D0t00" w:hAnsi="Arial" w:cs="Arial"/>
          <w:sz w:val="24"/>
          <w:szCs w:val="24"/>
        </w:rPr>
        <w:t xml:space="preserve"> zabudowan</w:t>
      </w:r>
      <w:r>
        <w:rPr>
          <w:rFonts w:ascii="Arial" w:eastAsia="TTE18484D0t00" w:hAnsi="Arial" w:cs="Arial"/>
          <w:sz w:val="24"/>
          <w:szCs w:val="24"/>
        </w:rPr>
        <w:t>ej</w:t>
      </w:r>
      <w:r w:rsidR="005B2D51" w:rsidRPr="005B2D51">
        <w:rPr>
          <w:rFonts w:ascii="Arial" w:eastAsia="TTE18484D0t00" w:hAnsi="Arial" w:cs="Arial"/>
          <w:sz w:val="24"/>
          <w:szCs w:val="24"/>
        </w:rPr>
        <w:t xml:space="preserve"> o średnicy 3</w:t>
      </w:r>
      <w:r w:rsidR="003867AA">
        <w:rPr>
          <w:rFonts w:ascii="Arial" w:eastAsia="TTE18484D0t00" w:hAnsi="Arial" w:cs="Arial"/>
          <w:sz w:val="24"/>
          <w:szCs w:val="24"/>
        </w:rPr>
        <w:t>88</w:t>
      </w:r>
      <w:r w:rsidR="005B2D51" w:rsidRPr="005B2D51">
        <w:rPr>
          <w:rFonts w:ascii="Arial" w:eastAsia="TTE18484D0t00" w:hAnsi="Arial" w:cs="Arial"/>
          <w:sz w:val="24"/>
          <w:szCs w:val="24"/>
        </w:rPr>
        <w:t xml:space="preserve"> cm</w:t>
      </w:r>
      <w:r>
        <w:rPr>
          <w:rFonts w:ascii="Arial" w:eastAsia="TTE18484D0t00" w:hAnsi="Arial" w:cs="Arial"/>
          <w:sz w:val="24"/>
          <w:szCs w:val="24"/>
        </w:rPr>
        <w:t xml:space="preserve"> wraz z stołem i ławkami jako element prefabrykowany dostarczony na teren montażu.</w:t>
      </w:r>
    </w:p>
    <w:p w14:paraId="3379434B" w14:textId="77777777" w:rsidR="00FD4150" w:rsidRPr="004A7D29" w:rsidRDefault="00FD4150" w:rsidP="005B2D51">
      <w:pPr>
        <w:tabs>
          <w:tab w:val="left" w:pos="1560"/>
        </w:tabs>
        <w:suppressAutoHyphens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4F2FB82" w14:textId="17411A40" w:rsidR="005475C7" w:rsidRDefault="00D207C2" w:rsidP="00D207C2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TE18484D0t00" w:hAnsi="Arial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1CDCC6CB" wp14:editId="7136F174">
            <wp:extent cx="3627599" cy="3018607"/>
            <wp:effectExtent l="0" t="0" r="0" b="0"/>
            <wp:docPr id="1641244612" name="Obraz 1" descr="Altanka sześciokątna zabudowana 320 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tanka sześciokątna zabudowana 320 c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742" cy="302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E1F8C" w14:textId="77777777" w:rsidR="00B909D1" w:rsidRDefault="00B909D1" w:rsidP="005B2D5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p w14:paraId="16134C52" w14:textId="254C82CC" w:rsidR="00B909D1" w:rsidRPr="00B909D1" w:rsidRDefault="00B909D1" w:rsidP="005B2D5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b/>
          <w:bCs/>
          <w:sz w:val="24"/>
          <w:szCs w:val="24"/>
        </w:rPr>
      </w:pPr>
      <w:bookmarkStart w:id="1" w:name="_Hlk191820600"/>
      <w:r w:rsidRPr="00B909D1">
        <w:rPr>
          <w:rFonts w:ascii="Arial" w:eastAsia="TTE18484D0t00" w:hAnsi="Arial" w:cs="Arial"/>
          <w:b/>
          <w:bCs/>
          <w:sz w:val="24"/>
          <w:szCs w:val="24"/>
        </w:rPr>
        <w:lastRenderedPageBreak/>
        <w:t xml:space="preserve">Wykonanie i montaż </w:t>
      </w:r>
    </w:p>
    <w:p w14:paraId="1A871ACE" w14:textId="27DBD948" w:rsidR="005B2D51" w:rsidRPr="005B2D51" w:rsidRDefault="005B2D51" w:rsidP="005B2D5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bookmarkStart w:id="2" w:name="_Hlk191820547"/>
      <w:r w:rsidRPr="005B2D51">
        <w:rPr>
          <w:rFonts w:ascii="Arial" w:eastAsia="TTE18484D0t00" w:hAnsi="Arial" w:cs="Arial"/>
          <w:sz w:val="24"/>
          <w:szCs w:val="24"/>
        </w:rPr>
        <w:t>Altanka ogrodowa sześciokątna zabudowana o średnicy 3</w:t>
      </w:r>
      <w:r w:rsidR="003867AA">
        <w:rPr>
          <w:rFonts w:ascii="Arial" w:eastAsia="TTE18484D0t00" w:hAnsi="Arial" w:cs="Arial"/>
          <w:sz w:val="24"/>
          <w:szCs w:val="24"/>
        </w:rPr>
        <w:t>88</w:t>
      </w:r>
      <w:r w:rsidRPr="005B2D51">
        <w:rPr>
          <w:rFonts w:ascii="Arial" w:eastAsia="TTE18484D0t00" w:hAnsi="Arial" w:cs="Arial"/>
          <w:sz w:val="24"/>
          <w:szCs w:val="24"/>
        </w:rPr>
        <w:t xml:space="preserve"> cm . </w:t>
      </w:r>
      <w:bookmarkEnd w:id="2"/>
      <w:r w:rsidRPr="005B2D51">
        <w:rPr>
          <w:rFonts w:ascii="Arial" w:eastAsia="TTE18484D0t00" w:hAnsi="Arial" w:cs="Arial"/>
          <w:sz w:val="24"/>
          <w:szCs w:val="24"/>
        </w:rPr>
        <w:t xml:space="preserve">Wysokość słupów to </w:t>
      </w:r>
      <w:r w:rsidR="003867AA">
        <w:rPr>
          <w:rFonts w:ascii="Arial" w:eastAsia="TTE18484D0t00" w:hAnsi="Arial" w:cs="Arial"/>
          <w:sz w:val="24"/>
          <w:szCs w:val="24"/>
        </w:rPr>
        <w:t>267</w:t>
      </w:r>
      <w:r w:rsidRPr="005B2D51">
        <w:rPr>
          <w:rFonts w:ascii="Arial" w:eastAsia="TTE18484D0t00" w:hAnsi="Arial" w:cs="Arial"/>
          <w:sz w:val="24"/>
          <w:szCs w:val="24"/>
        </w:rPr>
        <w:t xml:space="preserve"> cm, grubość słupów nośnych 9×9 cm, natomiast legary pod podłogą mają wymiar 5×5 cm. </w:t>
      </w:r>
      <w:r>
        <w:rPr>
          <w:rFonts w:ascii="Arial" w:eastAsia="TTE18484D0t00" w:hAnsi="Arial" w:cs="Arial"/>
          <w:sz w:val="24"/>
          <w:szCs w:val="24"/>
        </w:rPr>
        <w:t>Altana</w:t>
      </w:r>
      <w:r w:rsidRPr="005B2D51">
        <w:rPr>
          <w:rFonts w:ascii="Arial" w:eastAsia="TTE18484D0t00" w:hAnsi="Arial" w:cs="Arial"/>
          <w:sz w:val="24"/>
          <w:szCs w:val="24"/>
        </w:rPr>
        <w:t xml:space="preserve"> wykonany jest z drewna sosnowego suszonego komorowo do wilgotności 15%, dzięki czemu zapewnia ochronę przed sinizną i grzybami. Wymienione kryteria stanowią kluczowy element, który zapewnia długotrwałą wytrzymałość. Co więcej altana zawiera kompletną, odeskowaną podłogę oraz dach, co sprawia, że jest gotowa od razu do użytkowania.</w:t>
      </w:r>
    </w:p>
    <w:p w14:paraId="5E7E8E47" w14:textId="77777777" w:rsidR="005B2D51" w:rsidRPr="005B2D51" w:rsidRDefault="005B2D51" w:rsidP="005B2D5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5B2D51">
        <w:rPr>
          <w:rFonts w:ascii="Arial" w:eastAsia="TTE18484D0t00" w:hAnsi="Arial" w:cs="Arial"/>
          <w:b/>
          <w:bCs/>
          <w:sz w:val="24"/>
          <w:szCs w:val="24"/>
        </w:rPr>
        <w:t>Dane techniczne</w:t>
      </w:r>
    </w:p>
    <w:p w14:paraId="4BB26F68" w14:textId="54DE5828" w:rsidR="005B2D51" w:rsidRPr="005B2D51" w:rsidRDefault="005B2D51" w:rsidP="006C4A45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5B2D51">
        <w:rPr>
          <w:rFonts w:ascii="Arial" w:eastAsia="TTE18484D0t00" w:hAnsi="Arial" w:cs="Arial"/>
          <w:sz w:val="24"/>
          <w:szCs w:val="24"/>
        </w:rPr>
        <w:t>– Wymiary altany: 3</w:t>
      </w:r>
      <w:r w:rsidR="003867AA">
        <w:rPr>
          <w:rFonts w:ascii="Arial" w:eastAsia="TTE18484D0t00" w:hAnsi="Arial" w:cs="Arial"/>
          <w:sz w:val="24"/>
          <w:szCs w:val="24"/>
        </w:rPr>
        <w:t>88</w:t>
      </w:r>
      <w:r w:rsidRPr="005B2D51">
        <w:rPr>
          <w:rFonts w:ascii="Arial" w:eastAsia="TTE18484D0t00" w:hAnsi="Arial" w:cs="Arial"/>
          <w:sz w:val="24"/>
          <w:szCs w:val="24"/>
        </w:rPr>
        <w:t xml:space="preserve"> cm średnicy</w:t>
      </w:r>
      <w:r w:rsidRPr="005B2D51">
        <w:rPr>
          <w:rFonts w:ascii="Arial" w:eastAsia="TTE18484D0t00" w:hAnsi="Arial" w:cs="Arial"/>
          <w:sz w:val="24"/>
          <w:szCs w:val="24"/>
        </w:rPr>
        <w:br/>
        <w:t>– Wysokość do szczytu altany: 2,</w:t>
      </w:r>
      <w:r w:rsidR="003867AA">
        <w:rPr>
          <w:rFonts w:ascii="Arial" w:eastAsia="TTE18484D0t00" w:hAnsi="Arial" w:cs="Arial"/>
          <w:sz w:val="24"/>
          <w:szCs w:val="24"/>
        </w:rPr>
        <w:t>67</w:t>
      </w:r>
      <w:r w:rsidRPr="005B2D51">
        <w:rPr>
          <w:rFonts w:ascii="Arial" w:eastAsia="TTE18484D0t00" w:hAnsi="Arial" w:cs="Arial"/>
          <w:sz w:val="24"/>
          <w:szCs w:val="24"/>
        </w:rPr>
        <w:t xml:space="preserve"> m</w:t>
      </w:r>
      <w:r w:rsidRPr="005B2D51">
        <w:rPr>
          <w:rFonts w:ascii="Arial" w:eastAsia="TTE18484D0t00" w:hAnsi="Arial" w:cs="Arial"/>
          <w:sz w:val="24"/>
          <w:szCs w:val="24"/>
        </w:rPr>
        <w:br/>
        <w:t>– Grubość słupów nośnych: 9×9 cm</w:t>
      </w:r>
      <w:r w:rsidRPr="005B2D51">
        <w:rPr>
          <w:rFonts w:ascii="Arial" w:eastAsia="TTE18484D0t00" w:hAnsi="Arial" w:cs="Arial"/>
          <w:sz w:val="24"/>
          <w:szCs w:val="24"/>
        </w:rPr>
        <w:br/>
        <w:t>– Grubość legarów pod podłogą 5×5 cm</w:t>
      </w:r>
      <w:r w:rsidRPr="005B2D51">
        <w:rPr>
          <w:rFonts w:ascii="Arial" w:eastAsia="TTE18484D0t00" w:hAnsi="Arial" w:cs="Arial"/>
          <w:sz w:val="24"/>
          <w:szCs w:val="24"/>
        </w:rPr>
        <w:br/>
        <w:t>– Pokrycie dachu gontem bitumicznym</w:t>
      </w:r>
      <w:r w:rsidRPr="005B2D51">
        <w:rPr>
          <w:rFonts w:ascii="Arial" w:eastAsia="TTE18484D0t00" w:hAnsi="Arial" w:cs="Arial"/>
          <w:sz w:val="24"/>
          <w:szCs w:val="24"/>
        </w:rPr>
        <w:br/>
        <w:t>– Drewno: suszona komorowo sosna, nieimpregnowane</w:t>
      </w:r>
      <w:r w:rsidRPr="005B2D51">
        <w:rPr>
          <w:rFonts w:ascii="Arial" w:eastAsia="TTE18484D0t00" w:hAnsi="Arial" w:cs="Arial"/>
          <w:sz w:val="24"/>
          <w:szCs w:val="24"/>
        </w:rPr>
        <w:br/>
        <w:t>– Altana bez problemu pomieści od 12 do 15 osób</w:t>
      </w:r>
      <w:r w:rsidRPr="005B2D51">
        <w:rPr>
          <w:rFonts w:ascii="Arial" w:eastAsia="TTE18484D0t00" w:hAnsi="Arial" w:cs="Arial"/>
          <w:sz w:val="24"/>
          <w:szCs w:val="24"/>
        </w:rPr>
        <w:br/>
      </w:r>
      <w:r w:rsidRPr="005B2D51">
        <w:rPr>
          <w:rFonts w:ascii="Arial" w:eastAsia="TTE18484D0t00" w:hAnsi="Arial" w:cs="Arial"/>
          <w:b/>
          <w:bCs/>
          <w:sz w:val="24"/>
          <w:szCs w:val="24"/>
        </w:rPr>
        <w:t>Konserwacja</w:t>
      </w:r>
    </w:p>
    <w:p w14:paraId="2A694F24" w14:textId="668397B8" w:rsidR="005B2D51" w:rsidRPr="005B2D51" w:rsidRDefault="005B2D51" w:rsidP="005B2D5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5B2D51">
        <w:rPr>
          <w:rFonts w:ascii="Arial" w:eastAsia="TTE18484D0t00" w:hAnsi="Arial" w:cs="Arial"/>
          <w:sz w:val="24"/>
          <w:szCs w:val="24"/>
        </w:rPr>
        <w:t xml:space="preserve">Altana wykonana jest z suszonego nieimpregnowanego drewna. W celu zapewnienia dłuższej żywotności drewna, altanę należy pomalować </w:t>
      </w:r>
      <w:r w:rsidR="006C4A45" w:rsidRPr="005B2D51">
        <w:rPr>
          <w:rFonts w:ascii="Arial" w:eastAsia="TTE18484D0t00" w:hAnsi="Arial" w:cs="Arial"/>
          <w:sz w:val="24"/>
          <w:szCs w:val="24"/>
        </w:rPr>
        <w:t xml:space="preserve">zaraz po złożeniu </w:t>
      </w:r>
      <w:r w:rsidRPr="005B2D51">
        <w:rPr>
          <w:rFonts w:ascii="Arial" w:eastAsia="TTE18484D0t00" w:hAnsi="Arial" w:cs="Arial"/>
          <w:sz w:val="24"/>
          <w:szCs w:val="24"/>
        </w:rPr>
        <w:t>impregnatem</w:t>
      </w:r>
      <w:r w:rsidR="006C4A45">
        <w:rPr>
          <w:rFonts w:ascii="Arial" w:eastAsia="TTE18484D0t00" w:hAnsi="Arial" w:cs="Arial"/>
          <w:sz w:val="24"/>
          <w:szCs w:val="24"/>
        </w:rPr>
        <w:t xml:space="preserve"> ogniochronnym</w:t>
      </w:r>
      <w:r w:rsidRPr="005B2D51">
        <w:rPr>
          <w:rFonts w:ascii="Arial" w:eastAsia="TTE18484D0t00" w:hAnsi="Arial" w:cs="Arial"/>
          <w:sz w:val="24"/>
          <w:szCs w:val="24"/>
        </w:rPr>
        <w:t xml:space="preserve"> </w:t>
      </w:r>
      <w:r w:rsidR="006C4A45">
        <w:rPr>
          <w:rFonts w:ascii="Arial" w:eastAsia="TTE18484D0t00" w:hAnsi="Arial" w:cs="Arial"/>
          <w:sz w:val="24"/>
          <w:szCs w:val="24"/>
        </w:rPr>
        <w:t>oraz</w:t>
      </w:r>
      <w:r w:rsidRPr="005B2D51">
        <w:rPr>
          <w:rFonts w:ascii="Arial" w:eastAsia="TTE18484D0t00" w:hAnsi="Arial" w:cs="Arial"/>
          <w:sz w:val="24"/>
          <w:szCs w:val="24"/>
        </w:rPr>
        <w:t xml:space="preserve"> </w:t>
      </w:r>
      <w:r w:rsidR="006C4A45">
        <w:rPr>
          <w:rFonts w:ascii="Arial" w:eastAsia="TTE18484D0t00" w:hAnsi="Arial" w:cs="Arial"/>
          <w:sz w:val="24"/>
          <w:szCs w:val="24"/>
        </w:rPr>
        <w:t>impregnatem zabezpieczającym drewno przed wilgocią i innymi warunkami atmosferycznymi na okres co najmniej 2 lat</w:t>
      </w:r>
      <w:r w:rsidRPr="005B2D51">
        <w:rPr>
          <w:rFonts w:ascii="Arial" w:eastAsia="TTE18484D0t00" w:hAnsi="Arial" w:cs="Arial"/>
          <w:sz w:val="24"/>
          <w:szCs w:val="24"/>
        </w:rPr>
        <w:t>.</w:t>
      </w:r>
      <w:r>
        <w:rPr>
          <w:rFonts w:ascii="Arial" w:eastAsia="TTE18484D0t00" w:hAnsi="Arial" w:cs="Arial"/>
          <w:sz w:val="24"/>
          <w:szCs w:val="24"/>
        </w:rPr>
        <w:t xml:space="preserve"> </w:t>
      </w:r>
    </w:p>
    <w:p w14:paraId="250DDCF0" w14:textId="77777777" w:rsidR="005B2D51" w:rsidRPr="005B2D51" w:rsidRDefault="005B2D51" w:rsidP="005B2D5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5B2D51">
        <w:rPr>
          <w:rFonts w:ascii="Arial" w:eastAsia="TTE18484D0t00" w:hAnsi="Arial" w:cs="Arial"/>
          <w:b/>
          <w:bCs/>
          <w:sz w:val="24"/>
          <w:szCs w:val="24"/>
        </w:rPr>
        <w:t>Montaż</w:t>
      </w:r>
    </w:p>
    <w:p w14:paraId="330E98B4" w14:textId="19A24745" w:rsidR="00BD7DEA" w:rsidRPr="005B2D51" w:rsidRDefault="005B2D51" w:rsidP="005B2D5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 w:rsidRPr="005B2D51">
        <w:rPr>
          <w:rFonts w:ascii="Arial" w:eastAsia="TTE18484D0t00" w:hAnsi="Arial" w:cs="Arial"/>
          <w:sz w:val="24"/>
          <w:szCs w:val="24"/>
        </w:rPr>
        <w:t xml:space="preserve">Altanę ogrodową należy </w:t>
      </w:r>
      <w:r w:rsidR="00BD7DEA">
        <w:rPr>
          <w:rFonts w:ascii="Arial" w:eastAsia="TTE18484D0t00" w:hAnsi="Arial" w:cs="Arial"/>
          <w:sz w:val="24"/>
          <w:szCs w:val="24"/>
        </w:rPr>
        <w:t>postawić</w:t>
      </w:r>
      <w:r w:rsidRPr="005B2D51">
        <w:rPr>
          <w:rFonts w:ascii="Arial" w:eastAsia="TTE18484D0t00" w:hAnsi="Arial" w:cs="Arial"/>
          <w:sz w:val="24"/>
          <w:szCs w:val="24"/>
        </w:rPr>
        <w:t xml:space="preserve"> na kostce brukowej</w:t>
      </w:r>
      <w:r w:rsidR="00BD7DEA">
        <w:rPr>
          <w:rFonts w:ascii="Arial" w:eastAsia="TTE18484D0t00" w:hAnsi="Arial" w:cs="Arial"/>
          <w:sz w:val="24"/>
          <w:szCs w:val="24"/>
        </w:rPr>
        <w:t xml:space="preserve"> ograniczonej obrzeżem chodnikowym na ławie betonowej</w:t>
      </w:r>
      <w:r w:rsidR="006C4A45">
        <w:rPr>
          <w:rFonts w:ascii="Arial" w:eastAsia="TTE18484D0t00" w:hAnsi="Arial" w:cs="Arial"/>
          <w:sz w:val="24"/>
          <w:szCs w:val="24"/>
        </w:rPr>
        <w:t>.</w:t>
      </w:r>
    </w:p>
    <w:p w14:paraId="41ABD46A" w14:textId="5FFC693A" w:rsidR="005B2D51" w:rsidRPr="005B2D51" w:rsidRDefault="006E5913" w:rsidP="005B2D5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>
        <w:rPr>
          <w:rFonts w:ascii="Arial" w:eastAsia="TTE18484D0t00" w:hAnsi="Arial" w:cs="Arial"/>
          <w:b/>
          <w:bCs/>
          <w:sz w:val="24"/>
          <w:szCs w:val="24"/>
        </w:rPr>
        <w:t>Wyposażenie altany:</w:t>
      </w:r>
    </w:p>
    <w:p w14:paraId="26845C89" w14:textId="3203F581" w:rsidR="005475C7" w:rsidRDefault="005B2D51" w:rsidP="005B2D51">
      <w:pPr>
        <w:autoSpaceDE w:val="0"/>
        <w:autoSpaceDN w:val="0"/>
        <w:adjustRightInd w:val="0"/>
        <w:spacing w:after="0" w:line="360" w:lineRule="auto"/>
        <w:rPr>
          <w:rFonts w:ascii="Arial" w:eastAsia="TTE18484D0t00" w:hAnsi="Arial" w:cs="Arial"/>
          <w:sz w:val="24"/>
          <w:szCs w:val="24"/>
        </w:rPr>
      </w:pPr>
      <w:r w:rsidRPr="005B2D51">
        <w:rPr>
          <w:rFonts w:ascii="Arial" w:eastAsia="TTE18484D0t00" w:hAnsi="Arial" w:cs="Arial"/>
          <w:sz w:val="24"/>
          <w:szCs w:val="24"/>
        </w:rPr>
        <w:t>–</w:t>
      </w:r>
      <w:r>
        <w:rPr>
          <w:rFonts w:ascii="Arial" w:eastAsia="TTE18484D0t00" w:hAnsi="Arial" w:cs="Arial"/>
          <w:sz w:val="24"/>
          <w:szCs w:val="24"/>
        </w:rPr>
        <w:t xml:space="preserve"> </w:t>
      </w:r>
      <w:r w:rsidRPr="005B2D51">
        <w:rPr>
          <w:rFonts w:ascii="Arial" w:eastAsia="TTE18484D0t00" w:hAnsi="Arial" w:cs="Arial"/>
          <w:sz w:val="24"/>
          <w:szCs w:val="24"/>
        </w:rPr>
        <w:t>Konstrukcja drewniana wykonana z suszonej komorowo sosny</w:t>
      </w:r>
      <w:r w:rsidRPr="005B2D51">
        <w:rPr>
          <w:rFonts w:ascii="Arial" w:eastAsia="TTE18484D0t00" w:hAnsi="Arial" w:cs="Arial"/>
          <w:sz w:val="24"/>
          <w:szCs w:val="24"/>
        </w:rPr>
        <w:br/>
        <w:t>–</w:t>
      </w:r>
      <w:r>
        <w:rPr>
          <w:rFonts w:ascii="Arial" w:eastAsia="TTE18484D0t00" w:hAnsi="Arial" w:cs="Arial"/>
          <w:sz w:val="24"/>
          <w:szCs w:val="24"/>
        </w:rPr>
        <w:t xml:space="preserve"> </w:t>
      </w:r>
      <w:r w:rsidRPr="005B2D51">
        <w:rPr>
          <w:rFonts w:ascii="Arial" w:eastAsia="TTE18484D0t00" w:hAnsi="Arial" w:cs="Arial"/>
          <w:sz w:val="24"/>
          <w:szCs w:val="24"/>
        </w:rPr>
        <w:t>Podłoga – w pełni odeskowana</w:t>
      </w:r>
      <w:r w:rsidRPr="005B2D51">
        <w:rPr>
          <w:rFonts w:ascii="Arial" w:eastAsia="TTE18484D0t00" w:hAnsi="Arial" w:cs="Arial"/>
          <w:sz w:val="24"/>
          <w:szCs w:val="24"/>
        </w:rPr>
        <w:br/>
        <w:t>–</w:t>
      </w:r>
      <w:r>
        <w:rPr>
          <w:rFonts w:ascii="Arial" w:eastAsia="TTE18484D0t00" w:hAnsi="Arial" w:cs="Arial"/>
          <w:sz w:val="24"/>
          <w:szCs w:val="24"/>
        </w:rPr>
        <w:t xml:space="preserve"> </w:t>
      </w:r>
      <w:r w:rsidRPr="005B2D51">
        <w:rPr>
          <w:rFonts w:ascii="Arial" w:eastAsia="TTE18484D0t00" w:hAnsi="Arial" w:cs="Arial"/>
          <w:sz w:val="24"/>
          <w:szCs w:val="24"/>
        </w:rPr>
        <w:t>Pokrycie dachowe gontem bitumicznym</w:t>
      </w:r>
      <w:r w:rsidRPr="005B2D51">
        <w:rPr>
          <w:rFonts w:ascii="Arial" w:eastAsia="TTE18484D0t00" w:hAnsi="Arial" w:cs="Arial"/>
          <w:sz w:val="24"/>
          <w:szCs w:val="24"/>
        </w:rPr>
        <w:br/>
        <w:t>–</w:t>
      </w:r>
      <w:r>
        <w:rPr>
          <w:rFonts w:ascii="Arial" w:eastAsia="TTE18484D0t00" w:hAnsi="Arial" w:cs="Arial"/>
          <w:sz w:val="24"/>
          <w:szCs w:val="24"/>
        </w:rPr>
        <w:t xml:space="preserve"> </w:t>
      </w:r>
      <w:r w:rsidRPr="005B2D51">
        <w:rPr>
          <w:rFonts w:ascii="Arial" w:eastAsia="TTE18484D0t00" w:hAnsi="Arial" w:cs="Arial"/>
          <w:sz w:val="24"/>
          <w:szCs w:val="24"/>
        </w:rPr>
        <w:t>5 ławek i stół 140 cm średnicy</w:t>
      </w:r>
      <w:r w:rsidRPr="005B2D51">
        <w:rPr>
          <w:rFonts w:ascii="Arial" w:eastAsia="TTE18484D0t00" w:hAnsi="Arial" w:cs="Arial"/>
          <w:sz w:val="24"/>
          <w:szCs w:val="24"/>
        </w:rPr>
        <w:br/>
      </w:r>
    </w:p>
    <w:bookmarkEnd w:id="1"/>
    <w:p w14:paraId="48AD3396" w14:textId="77777777" w:rsidR="006C4A45" w:rsidRDefault="006C4A45" w:rsidP="009A11EE">
      <w:pPr>
        <w:shd w:val="clear" w:color="auto" w:fill="FFFFFF"/>
        <w:spacing w:before="240" w:line="360" w:lineRule="auto"/>
        <w:ind w:right="3226"/>
        <w:jc w:val="both"/>
        <w:rPr>
          <w:rFonts w:ascii="Arial" w:eastAsia="TTE18484D0t00" w:hAnsi="Arial" w:cs="Arial"/>
          <w:sz w:val="24"/>
          <w:szCs w:val="24"/>
          <w:u w:val="single"/>
        </w:rPr>
      </w:pPr>
    </w:p>
    <w:p w14:paraId="339290AC" w14:textId="61605BC3" w:rsidR="009A11EE" w:rsidRPr="009A11EE" w:rsidRDefault="003D3612" w:rsidP="009A11EE">
      <w:pPr>
        <w:shd w:val="clear" w:color="auto" w:fill="FFFFFF"/>
        <w:spacing w:before="240" w:line="360" w:lineRule="auto"/>
        <w:ind w:right="3226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-2"/>
          <w:sz w:val="24"/>
          <w:szCs w:val="24"/>
        </w:rPr>
        <w:lastRenderedPageBreak/>
        <w:t>4</w:t>
      </w:r>
      <w:r w:rsidR="009A11EE" w:rsidRPr="009A11EE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. Informacje o planie BIOZ. </w:t>
      </w:r>
    </w:p>
    <w:p w14:paraId="18C4ED2E" w14:textId="77777777" w:rsidR="009A11EE" w:rsidRPr="009A11EE" w:rsidRDefault="009A11EE" w:rsidP="009A11EE">
      <w:pPr>
        <w:pStyle w:val="Tekstpodstawowywcity2"/>
        <w:spacing w:after="0" w:line="360" w:lineRule="auto"/>
        <w:ind w:left="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Zgodnie z rozporządzeniem Ministra Infrastruktury z dnia 27.08.2002 r. w sprawie szczegółowego zakresu i formy planu bezpieczeństwa i ochrony zdrowia oraz szczegółowego zakresu rodzajów robót budowlanych stwarzających zagrożenia bezpieczeństwa i zdrowia (Dziennik Urzędowy nr 151 poz.1256) informuję, że:</w:t>
      </w:r>
    </w:p>
    <w:p w14:paraId="55CBB741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1. Przewidywany okres robót przy realizacji inwestycji nie przekroczy 30 osobodni, przy jednoczesnym zatrudnieniu 20 osób.</w:t>
      </w:r>
    </w:p>
    <w:p w14:paraId="034225A3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2. Teren budowy należy właściwie oznakować i zapewnić brak możliwości wstępu osobom niebiorącym udziału w realizacji obiektu.</w:t>
      </w:r>
    </w:p>
    <w:p w14:paraId="1BAA9CB5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 xml:space="preserve">3. Maksymalna wysokość na jakiej będą prowadzone roboty budowlane wynosi </w:t>
      </w:r>
      <w:smartTag w:uri="urn:schemas-microsoft-com:office:smarttags" w:element="metricconverter">
        <w:smartTagPr>
          <w:attr w:name="ProductID" w:val="1,00 m"/>
        </w:smartTagPr>
        <w:r w:rsidRPr="009A11EE">
          <w:rPr>
            <w:sz w:val="24"/>
            <w:szCs w:val="24"/>
          </w:rPr>
          <w:t>2,50 m</w:t>
        </w:r>
      </w:smartTag>
      <w:r w:rsidRPr="009A11EE">
        <w:rPr>
          <w:sz w:val="24"/>
          <w:szCs w:val="24"/>
        </w:rPr>
        <w:t xml:space="preserve">. a wykopy będą prowadzone do głębokości </w:t>
      </w:r>
      <w:smartTag w:uri="urn:schemas-microsoft-com:office:smarttags" w:element="metricconverter">
        <w:smartTagPr>
          <w:attr w:name="ProductID" w:val="1,00 m"/>
        </w:smartTagPr>
        <w:r w:rsidRPr="009A11EE">
          <w:rPr>
            <w:sz w:val="24"/>
            <w:szCs w:val="24"/>
          </w:rPr>
          <w:t>1,00 m</w:t>
        </w:r>
      </w:smartTag>
      <w:r w:rsidRPr="009A11EE">
        <w:rPr>
          <w:sz w:val="24"/>
          <w:szCs w:val="24"/>
        </w:rPr>
        <w:t>.</w:t>
      </w:r>
    </w:p>
    <w:p w14:paraId="7B4A91F6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4. Przygotować odpowiednie zaplecze socjalne dla pracowników.</w:t>
      </w:r>
    </w:p>
    <w:p w14:paraId="76CE82C6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5. Osoby zatrudnione przy realizacji zadania powinny posiadać odpowiednie przygotowanie zawodowe i przeszkolenie BHP.</w:t>
      </w:r>
    </w:p>
    <w:p w14:paraId="6B7BE23C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6. Wyznaczyć oddzielne stanowiska składowania materiałów budowlanych,</w:t>
      </w:r>
    </w:p>
    <w:p w14:paraId="0AA2FED4" w14:textId="77777777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oddzielne stanowiska dla stacjonarnych maszyn i urządzeń budowlanych.</w:t>
      </w:r>
    </w:p>
    <w:p w14:paraId="2A16B534" w14:textId="26B1F40B" w:rsidR="009A11EE" w:rsidRPr="009A11EE" w:rsidRDefault="009A11EE" w:rsidP="009A11EE">
      <w:pPr>
        <w:pStyle w:val="Tekstpodstawowywcity2"/>
        <w:spacing w:after="0" w:line="360" w:lineRule="auto"/>
        <w:ind w:left="36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7. Zakres robót</w:t>
      </w:r>
      <w:r w:rsidR="00CA5945">
        <w:rPr>
          <w:sz w:val="24"/>
          <w:szCs w:val="24"/>
        </w:rPr>
        <w:t xml:space="preserve"> wg instrukcji montażu dostarczonej przez producenta.</w:t>
      </w:r>
    </w:p>
    <w:p w14:paraId="4C6233CF" w14:textId="77777777" w:rsidR="009A11EE" w:rsidRPr="009A11EE" w:rsidRDefault="009A11EE" w:rsidP="009A11EE">
      <w:pPr>
        <w:pStyle w:val="Tekstpodstawowywcity2"/>
        <w:tabs>
          <w:tab w:val="left" w:pos="360"/>
        </w:tabs>
        <w:spacing w:after="0" w:line="360" w:lineRule="auto"/>
        <w:ind w:left="0"/>
        <w:jc w:val="both"/>
        <w:rPr>
          <w:b/>
          <w:bCs/>
          <w:sz w:val="24"/>
          <w:szCs w:val="24"/>
        </w:rPr>
      </w:pPr>
      <w:r w:rsidRPr="009A11EE">
        <w:rPr>
          <w:b/>
          <w:bCs/>
          <w:sz w:val="24"/>
          <w:szCs w:val="24"/>
        </w:rPr>
        <w:t>UWAGI:</w:t>
      </w:r>
    </w:p>
    <w:p w14:paraId="6E6A6F40" w14:textId="77777777" w:rsidR="009A11EE" w:rsidRPr="009A11EE" w:rsidRDefault="009A11EE" w:rsidP="009A11EE">
      <w:pPr>
        <w:pStyle w:val="Tekstpodstawowywcity2"/>
        <w:tabs>
          <w:tab w:val="left" w:pos="360"/>
        </w:tabs>
        <w:spacing w:after="0" w:line="360" w:lineRule="auto"/>
        <w:ind w:left="0"/>
        <w:jc w:val="both"/>
        <w:rPr>
          <w:sz w:val="24"/>
          <w:szCs w:val="24"/>
        </w:rPr>
      </w:pPr>
      <w:r w:rsidRPr="009A11EE">
        <w:rPr>
          <w:sz w:val="24"/>
          <w:szCs w:val="24"/>
        </w:rPr>
        <w:t>Wszystkie odstępstwa od projektu należy uzgodnić z projektantem. Materiały i elementy użyte do wykonania obiektu zgodnie z niniejszą dokumentacją powinny posiadać wymagane przepisami atesty i świadectwa.</w:t>
      </w:r>
    </w:p>
    <w:p w14:paraId="043AEF67" w14:textId="77777777" w:rsidR="009A11EE" w:rsidRPr="009A11EE" w:rsidRDefault="009A11EE" w:rsidP="004A7D29">
      <w:pPr>
        <w:shd w:val="clear" w:color="auto" w:fill="FFFFFF"/>
        <w:spacing w:line="360" w:lineRule="auto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14:paraId="63FEED5A" w14:textId="77777777" w:rsidR="009A11EE" w:rsidRPr="009A11EE" w:rsidRDefault="009A11EE" w:rsidP="009A11EE">
      <w:pPr>
        <w:shd w:val="clear" w:color="auto" w:fill="FFFFFF"/>
        <w:spacing w:line="360" w:lineRule="auto"/>
        <w:ind w:left="709"/>
        <w:jc w:val="right"/>
        <w:rPr>
          <w:rFonts w:ascii="Arial" w:hAnsi="Arial" w:cs="Arial"/>
          <w:color w:val="000000"/>
          <w:spacing w:val="-2"/>
          <w:sz w:val="24"/>
          <w:szCs w:val="24"/>
        </w:rPr>
      </w:pPr>
      <w:r w:rsidRPr="009A11EE">
        <w:rPr>
          <w:rFonts w:ascii="Arial" w:hAnsi="Arial" w:cs="Arial"/>
          <w:color w:val="000000"/>
          <w:spacing w:val="-2"/>
          <w:sz w:val="24"/>
          <w:szCs w:val="24"/>
        </w:rPr>
        <w:t>Opracował:</w:t>
      </w:r>
    </w:p>
    <w:p w14:paraId="45E4729B" w14:textId="429EA1A4" w:rsidR="00F3652E" w:rsidRDefault="00F3652E" w:rsidP="007F01AC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TE18484D0t00" w:hAnsi="Arial" w:cs="Arial"/>
          <w:sz w:val="24"/>
          <w:szCs w:val="24"/>
        </w:rPr>
      </w:pPr>
    </w:p>
    <w:p w14:paraId="680D8723" w14:textId="77777777" w:rsidR="00ED7FF2" w:rsidRDefault="00ED7FF2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p w14:paraId="6A0639F5" w14:textId="77777777" w:rsidR="00ED7FF2" w:rsidRDefault="00ED7FF2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p w14:paraId="0BEA4998" w14:textId="77777777" w:rsidR="00ED7FF2" w:rsidRDefault="00ED7FF2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p w14:paraId="3615FAAD" w14:textId="77777777" w:rsidR="00ED7FF2" w:rsidRDefault="00ED7FF2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p w14:paraId="043E8A01" w14:textId="77777777" w:rsidR="00ED7FF2" w:rsidRDefault="00ED7FF2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p w14:paraId="66753F97" w14:textId="77777777" w:rsidR="00FD2153" w:rsidRDefault="00FD2153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p w14:paraId="3E703F0F" w14:textId="77777777" w:rsidR="00FD2153" w:rsidRDefault="00FD2153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p w14:paraId="4457E5DD" w14:textId="77777777" w:rsidR="00ED7FF2" w:rsidRPr="003D3612" w:rsidRDefault="003D3612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b/>
          <w:sz w:val="24"/>
          <w:szCs w:val="24"/>
        </w:rPr>
      </w:pPr>
      <w:r w:rsidRPr="003D3612">
        <w:rPr>
          <w:rFonts w:ascii="Arial" w:eastAsia="TTE18484D0t00" w:hAnsi="Arial" w:cs="Arial"/>
          <w:b/>
          <w:sz w:val="24"/>
          <w:szCs w:val="24"/>
        </w:rPr>
        <w:t>5</w:t>
      </w:r>
      <w:r w:rsidR="007D0069" w:rsidRPr="003D3612">
        <w:rPr>
          <w:rFonts w:ascii="Arial" w:eastAsia="TTE18484D0t00" w:hAnsi="Arial" w:cs="Arial"/>
          <w:b/>
          <w:sz w:val="24"/>
          <w:szCs w:val="24"/>
        </w:rPr>
        <w:t>. Załączniki</w:t>
      </w:r>
    </w:p>
    <w:p w14:paraId="7B1A28D2" w14:textId="5895B722" w:rsidR="007D0069" w:rsidRDefault="003D3612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>
        <w:rPr>
          <w:rFonts w:ascii="Arial" w:eastAsia="TTE18484D0t00" w:hAnsi="Arial" w:cs="Arial"/>
          <w:sz w:val="24"/>
          <w:szCs w:val="24"/>
        </w:rPr>
        <w:t>5</w:t>
      </w:r>
      <w:r w:rsidR="007D0069">
        <w:rPr>
          <w:rFonts w:ascii="Arial" w:eastAsia="TTE18484D0t00" w:hAnsi="Arial" w:cs="Arial"/>
          <w:sz w:val="24"/>
          <w:szCs w:val="24"/>
        </w:rPr>
        <w:t>.1. Projekt zagospodarowania</w:t>
      </w:r>
      <w:r w:rsidR="00592EC2">
        <w:rPr>
          <w:rFonts w:ascii="Arial" w:eastAsia="TTE18484D0t00" w:hAnsi="Arial" w:cs="Arial"/>
          <w:sz w:val="24"/>
          <w:szCs w:val="24"/>
        </w:rPr>
        <w:t xml:space="preserve"> terenu</w:t>
      </w:r>
    </w:p>
    <w:p w14:paraId="634203A3" w14:textId="660CAFF7" w:rsidR="00325DFF" w:rsidRDefault="00325DFF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>
        <w:rPr>
          <w:rFonts w:ascii="Arial" w:eastAsia="TTE18484D0t00" w:hAnsi="Arial" w:cs="Arial"/>
          <w:sz w:val="24"/>
          <w:szCs w:val="24"/>
        </w:rPr>
        <w:t>5.2. Przekrój konstrukcyjny nawierzchni</w:t>
      </w:r>
    </w:p>
    <w:p w14:paraId="359D02D1" w14:textId="1AF003DE" w:rsidR="00827824" w:rsidRDefault="00827824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  <w:r>
        <w:rPr>
          <w:rFonts w:ascii="Arial" w:eastAsia="TTE18484D0t00" w:hAnsi="Arial" w:cs="Arial"/>
          <w:sz w:val="24"/>
          <w:szCs w:val="24"/>
        </w:rPr>
        <w:t>5.</w:t>
      </w:r>
      <w:r w:rsidR="00325DFF">
        <w:rPr>
          <w:rFonts w:ascii="Arial" w:eastAsia="TTE18484D0t00" w:hAnsi="Arial" w:cs="Arial"/>
          <w:sz w:val="24"/>
          <w:szCs w:val="24"/>
        </w:rPr>
        <w:t>3</w:t>
      </w:r>
      <w:r>
        <w:rPr>
          <w:rFonts w:ascii="Arial" w:eastAsia="TTE18484D0t00" w:hAnsi="Arial" w:cs="Arial"/>
          <w:sz w:val="24"/>
          <w:szCs w:val="24"/>
        </w:rPr>
        <w:t xml:space="preserve">. </w:t>
      </w:r>
      <w:r w:rsidR="002F5567">
        <w:rPr>
          <w:rFonts w:ascii="Arial" w:eastAsia="TTE18484D0t00" w:hAnsi="Arial" w:cs="Arial"/>
          <w:sz w:val="24"/>
          <w:szCs w:val="24"/>
        </w:rPr>
        <w:t xml:space="preserve">Karty techniczne </w:t>
      </w:r>
    </w:p>
    <w:p w14:paraId="6381CF96" w14:textId="77777777" w:rsidR="007D0069" w:rsidRDefault="007D0069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p w14:paraId="06058829" w14:textId="77777777" w:rsidR="0058596C" w:rsidRPr="00FF1CC0" w:rsidRDefault="0058596C" w:rsidP="009A11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TE18484D0t00" w:hAnsi="Arial" w:cs="Arial"/>
          <w:sz w:val="24"/>
          <w:szCs w:val="24"/>
        </w:rPr>
      </w:pPr>
    </w:p>
    <w:sectPr w:rsidR="0058596C" w:rsidRPr="00FF1CC0" w:rsidSect="00BA73F4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131A6" w14:textId="77777777" w:rsidR="006736CF" w:rsidRDefault="006736CF" w:rsidP="0076597C">
      <w:pPr>
        <w:spacing w:after="0" w:line="240" w:lineRule="auto"/>
      </w:pPr>
      <w:r>
        <w:separator/>
      </w:r>
    </w:p>
  </w:endnote>
  <w:endnote w:type="continuationSeparator" w:id="0">
    <w:p w14:paraId="0B316A30" w14:textId="77777777" w:rsidR="006736CF" w:rsidRDefault="006736CF" w:rsidP="00765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8484D0t00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26C96" w14:textId="77777777" w:rsidR="0076597C" w:rsidRDefault="0076597C" w:rsidP="009C3BB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C7929" w14:textId="77777777" w:rsidR="006736CF" w:rsidRDefault="006736CF" w:rsidP="0076597C">
      <w:pPr>
        <w:spacing w:after="0" w:line="240" w:lineRule="auto"/>
      </w:pPr>
      <w:r>
        <w:separator/>
      </w:r>
    </w:p>
  </w:footnote>
  <w:footnote w:type="continuationSeparator" w:id="0">
    <w:p w14:paraId="5D431DDC" w14:textId="77777777" w:rsidR="006736CF" w:rsidRDefault="006736CF" w:rsidP="00765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558D5" w14:textId="77777777" w:rsidR="0076597C" w:rsidRDefault="0076597C">
    <w:pPr>
      <w:pStyle w:val="Nagwek"/>
    </w:pPr>
    <w:r>
      <w:t>PRACOWNIA PROJEKTOWA NADZÓR I REALIZACJA INWESTYCJI „CHATA”</w:t>
    </w:r>
  </w:p>
  <w:p w14:paraId="2B9DADA2" w14:textId="77777777" w:rsidR="0076597C" w:rsidRDefault="0076597C">
    <w:pPr>
      <w:pStyle w:val="Nagwek"/>
    </w:pPr>
    <w:r>
      <w:t>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B02C70E"/>
    <w:lvl w:ilvl="0">
      <w:numFmt w:val="bullet"/>
      <w:lvlText w:val="*"/>
      <w:lvlJc w:val="left"/>
    </w:lvl>
  </w:abstractNum>
  <w:abstractNum w:abstractNumId="1" w15:restartNumberingAfterBreak="0">
    <w:nsid w:val="062448B5"/>
    <w:multiLevelType w:val="hybridMultilevel"/>
    <w:tmpl w:val="E30E3C30"/>
    <w:lvl w:ilvl="0" w:tplc="CFCA342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235AA"/>
    <w:multiLevelType w:val="multilevel"/>
    <w:tmpl w:val="0C50A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6F4787"/>
    <w:multiLevelType w:val="multilevel"/>
    <w:tmpl w:val="A650D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185D66"/>
    <w:multiLevelType w:val="hybridMultilevel"/>
    <w:tmpl w:val="CC6E5394"/>
    <w:lvl w:ilvl="0" w:tplc="E33E85F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Arial" w:hAnsi="Aria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847"/>
    <w:rsid w:val="00002BE1"/>
    <w:rsid w:val="000065B4"/>
    <w:rsid w:val="0006769E"/>
    <w:rsid w:val="000A0458"/>
    <w:rsid w:val="000A4E62"/>
    <w:rsid w:val="000B7C28"/>
    <w:rsid w:val="000E7982"/>
    <w:rsid w:val="001356F5"/>
    <w:rsid w:val="001D69A2"/>
    <w:rsid w:val="001E07C1"/>
    <w:rsid w:val="00202561"/>
    <w:rsid w:val="00206A3F"/>
    <w:rsid w:val="00243B96"/>
    <w:rsid w:val="002504B2"/>
    <w:rsid w:val="00252462"/>
    <w:rsid w:val="002C032C"/>
    <w:rsid w:val="002D7C1B"/>
    <w:rsid w:val="002F5567"/>
    <w:rsid w:val="00323218"/>
    <w:rsid w:val="00325DFF"/>
    <w:rsid w:val="00333BAF"/>
    <w:rsid w:val="00335F76"/>
    <w:rsid w:val="00340C45"/>
    <w:rsid w:val="00350AC6"/>
    <w:rsid w:val="00372BF7"/>
    <w:rsid w:val="003867AA"/>
    <w:rsid w:val="003A65AD"/>
    <w:rsid w:val="003D3612"/>
    <w:rsid w:val="004321A2"/>
    <w:rsid w:val="0046086D"/>
    <w:rsid w:val="004A7D29"/>
    <w:rsid w:val="004E15D6"/>
    <w:rsid w:val="005205B9"/>
    <w:rsid w:val="00533EFB"/>
    <w:rsid w:val="005475C7"/>
    <w:rsid w:val="00565921"/>
    <w:rsid w:val="005706D3"/>
    <w:rsid w:val="00575007"/>
    <w:rsid w:val="00584430"/>
    <w:rsid w:val="0058596C"/>
    <w:rsid w:val="00592EC2"/>
    <w:rsid w:val="005B2D51"/>
    <w:rsid w:val="005C56D0"/>
    <w:rsid w:val="006567EB"/>
    <w:rsid w:val="006736CF"/>
    <w:rsid w:val="00691847"/>
    <w:rsid w:val="006940E1"/>
    <w:rsid w:val="006A795E"/>
    <w:rsid w:val="006C4A45"/>
    <w:rsid w:val="006E5913"/>
    <w:rsid w:val="006F30BD"/>
    <w:rsid w:val="00713AE0"/>
    <w:rsid w:val="00716719"/>
    <w:rsid w:val="00732809"/>
    <w:rsid w:val="0076597C"/>
    <w:rsid w:val="0078247C"/>
    <w:rsid w:val="007D0069"/>
    <w:rsid w:val="007F01AC"/>
    <w:rsid w:val="00827824"/>
    <w:rsid w:val="00850A53"/>
    <w:rsid w:val="008652E0"/>
    <w:rsid w:val="008A51F1"/>
    <w:rsid w:val="008E79FA"/>
    <w:rsid w:val="00902CAA"/>
    <w:rsid w:val="00905CA5"/>
    <w:rsid w:val="009423D6"/>
    <w:rsid w:val="009440CA"/>
    <w:rsid w:val="0097698D"/>
    <w:rsid w:val="009A11EE"/>
    <w:rsid w:val="009C209C"/>
    <w:rsid w:val="009C3BB2"/>
    <w:rsid w:val="009E22BB"/>
    <w:rsid w:val="009E50F1"/>
    <w:rsid w:val="00A177FA"/>
    <w:rsid w:val="00A21A3B"/>
    <w:rsid w:val="00A71711"/>
    <w:rsid w:val="00A97F84"/>
    <w:rsid w:val="00AA16E2"/>
    <w:rsid w:val="00AA49E3"/>
    <w:rsid w:val="00AB39CB"/>
    <w:rsid w:val="00AB682D"/>
    <w:rsid w:val="00B33BAB"/>
    <w:rsid w:val="00B4257E"/>
    <w:rsid w:val="00B756EC"/>
    <w:rsid w:val="00B85765"/>
    <w:rsid w:val="00B909D1"/>
    <w:rsid w:val="00BD7DEA"/>
    <w:rsid w:val="00BF3EAA"/>
    <w:rsid w:val="00C00CB0"/>
    <w:rsid w:val="00C17EF5"/>
    <w:rsid w:val="00C3334C"/>
    <w:rsid w:val="00C76BDA"/>
    <w:rsid w:val="00CA43F7"/>
    <w:rsid w:val="00CA5945"/>
    <w:rsid w:val="00CB70BB"/>
    <w:rsid w:val="00CC7D1A"/>
    <w:rsid w:val="00D207C2"/>
    <w:rsid w:val="00D41402"/>
    <w:rsid w:val="00D44665"/>
    <w:rsid w:val="00D86C6B"/>
    <w:rsid w:val="00D922B6"/>
    <w:rsid w:val="00D95A54"/>
    <w:rsid w:val="00DD2B78"/>
    <w:rsid w:val="00E010AB"/>
    <w:rsid w:val="00E06970"/>
    <w:rsid w:val="00E852A1"/>
    <w:rsid w:val="00ED7FF2"/>
    <w:rsid w:val="00EE7448"/>
    <w:rsid w:val="00EF2BA5"/>
    <w:rsid w:val="00F21847"/>
    <w:rsid w:val="00F21B09"/>
    <w:rsid w:val="00F3652E"/>
    <w:rsid w:val="00F97F54"/>
    <w:rsid w:val="00FA4923"/>
    <w:rsid w:val="00FB35D1"/>
    <w:rsid w:val="00FD2153"/>
    <w:rsid w:val="00FD4150"/>
    <w:rsid w:val="00FE1A4C"/>
    <w:rsid w:val="00FE4882"/>
    <w:rsid w:val="00FF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533E297"/>
  <w15:docId w15:val="{4EB36C84-4BDE-47B4-9278-8DFC0FE2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652E"/>
  </w:style>
  <w:style w:type="paragraph" w:styleId="Nagwek2">
    <w:name w:val="heading 2"/>
    <w:basedOn w:val="Normalny"/>
    <w:link w:val="Nagwek2Znak"/>
    <w:uiPriority w:val="9"/>
    <w:qFormat/>
    <w:rsid w:val="00ED7F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2D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97C"/>
  </w:style>
  <w:style w:type="paragraph" w:styleId="Stopka">
    <w:name w:val="footer"/>
    <w:basedOn w:val="Normalny"/>
    <w:link w:val="StopkaZnak"/>
    <w:unhideWhenUsed/>
    <w:rsid w:val="00765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6597C"/>
  </w:style>
  <w:style w:type="paragraph" w:styleId="Tekstdymka">
    <w:name w:val="Balloon Text"/>
    <w:basedOn w:val="Normalny"/>
    <w:link w:val="TekstdymkaZnak"/>
    <w:uiPriority w:val="99"/>
    <w:semiHidden/>
    <w:unhideWhenUsed/>
    <w:rsid w:val="00C76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BDA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9A11E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11EE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9A11EE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A11EE"/>
    <w:rPr>
      <w:rFonts w:ascii="Arial" w:eastAsia="Times New Roman" w:hAnsi="Arial" w:cs="Arial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AA4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4A7D29"/>
    <w:rPr>
      <w:rFonts w:cs="Times New Roman"/>
      <w:color w:val="000080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ED7FF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ED7FF2"/>
    <w:rPr>
      <w:b/>
      <w:bCs/>
    </w:rPr>
  </w:style>
  <w:style w:type="character" w:styleId="Uwydatnienie">
    <w:name w:val="Emphasis"/>
    <w:basedOn w:val="Domylnaczcionkaakapitu"/>
    <w:uiPriority w:val="20"/>
    <w:qFormat/>
    <w:rsid w:val="00ED7FF2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2D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2D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Chata</dc:creator>
  <cp:lastModifiedBy>Agata</cp:lastModifiedBy>
  <cp:revision>6</cp:revision>
  <cp:lastPrinted>2025-03-02T14:11:00Z</cp:lastPrinted>
  <dcterms:created xsi:type="dcterms:W3CDTF">2026-03-31T12:54:00Z</dcterms:created>
  <dcterms:modified xsi:type="dcterms:W3CDTF">2026-04-28T07:46:00Z</dcterms:modified>
</cp:coreProperties>
</file>